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FC" w:rsidRPr="00EA0990" w:rsidRDefault="00E42FFC" w:rsidP="00E42FFC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B Titr"/>
          <w:b/>
          <w:bCs/>
          <w:color w:val="000000" w:themeColor="text1"/>
          <w:sz w:val="32"/>
          <w:szCs w:val="32"/>
          <w:rtl/>
          <w:lang w:eastAsia="en-GB"/>
        </w:rPr>
      </w:pPr>
      <w:r w:rsidRPr="00EA0990">
        <w:rPr>
          <w:rFonts w:ascii="Tahoma" w:eastAsia="Times New Roman" w:hAnsi="Tahoma" w:cs="B Titr"/>
          <w:b/>
          <w:bCs/>
          <w:color w:val="000000" w:themeColor="text1"/>
          <w:sz w:val="32"/>
          <w:szCs w:val="32"/>
          <w:rtl/>
          <w:lang w:eastAsia="en-GB"/>
        </w:rPr>
        <w:t>مر</w:t>
      </w:r>
      <w:bookmarkStart w:id="0" w:name="_GoBack"/>
      <w:bookmarkEnd w:id="0"/>
      <w:r w:rsidRPr="00EA0990">
        <w:rPr>
          <w:rFonts w:ascii="Tahoma" w:eastAsia="Times New Roman" w:hAnsi="Tahoma" w:cs="B Titr"/>
          <w:b/>
          <w:bCs/>
          <w:color w:val="000000" w:themeColor="text1"/>
          <w:sz w:val="32"/>
          <w:szCs w:val="32"/>
          <w:rtl/>
          <w:lang w:eastAsia="en-GB"/>
        </w:rPr>
        <w:t>احل تصویب تا دفاع از پایان نامه دانشجویان کارشناسی ارشد</w:t>
      </w:r>
    </w:p>
    <w:p w:rsidR="00E42FFC" w:rsidRPr="00E42FFC" w:rsidRDefault="00E42FFC" w:rsidP="00E42FFC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en-GB"/>
        </w:rPr>
      </w:pPr>
    </w:p>
    <w:p w:rsidR="00E42FFC" w:rsidRPr="00E42FFC" w:rsidRDefault="00E42FFC" w:rsidP="00E42FF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rtl/>
          <w:lang w:eastAsia="en-GB"/>
        </w:rPr>
      </w:pPr>
      <w:r w:rsidRPr="00E42FFC">
        <w:rPr>
          <w:rFonts w:ascii="Tahoma" w:eastAsia="Times New Roman" w:hAnsi="Tahoma" w:cs="Tahoma"/>
          <w:color w:val="3C4E58"/>
          <w:sz w:val="20"/>
          <w:szCs w:val="20"/>
          <w:rtl/>
          <w:lang w:eastAsia="en-GB"/>
        </w:rPr>
        <w:t>1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- اطلاع از ظرفیت راهنمایی و مشاوره اساتید مورد نظر جهت همکاری در پایان‌نامه (</w:t>
      </w:r>
      <w:r w:rsidRP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مراجع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ه</w:t>
      </w:r>
      <w:r w:rsidRP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)</w:t>
      </w:r>
    </w:p>
    <w:p w:rsidR="00E42FFC" w:rsidRPr="00E42FFC" w:rsidRDefault="00E42FFC" w:rsidP="00E42FF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rtl/>
          <w:lang w:eastAsia="en-GB"/>
        </w:rPr>
      </w:pP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2- انتخاب موضوع پایان نامه با راهنمایی استاد راهنما</w:t>
      </w:r>
    </w:p>
    <w:p w:rsidR="00E42FFC" w:rsidRDefault="00E42FFC" w:rsidP="008003C2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3-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انتخاب موضوع </w:t>
      </w:r>
      <w:r w:rsidRP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و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ورود به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سامانه پیشینه پژوهش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</w:t>
      </w:r>
      <w:r w:rsidR="008003C2" w:rsidRP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در</w:t>
      </w:r>
      <w:r w:rsidR="008003C2"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 </w:t>
      </w:r>
      <w:r w:rsidR="008003C2" w:rsidRP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سایت</w:t>
      </w:r>
      <w:r w:rsidR="008003C2"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 </w:t>
      </w:r>
      <w:r w:rsidR="008003C2" w:rsidRPr="00E42FFC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eastAsia="en-GB"/>
        </w:rPr>
        <w:t> </w:t>
      </w:r>
      <w:r w:rsidR="008003C2">
        <w:rPr>
          <w:rFonts w:ascii="Cambria" w:eastAsia="Times New Roman" w:hAnsi="Cambria" w:cs="Cambria"/>
          <w:color w:val="000000" w:themeColor="text1"/>
          <w:sz w:val="24"/>
          <w:szCs w:val="24"/>
          <w:lang w:eastAsia="en-GB"/>
        </w:rPr>
        <w:t>www.irandoc.ac.ir</w:t>
      </w:r>
      <w:hyperlink r:id="rId4" w:history="1"/>
      <w:r w:rsidR="008003C2" w:rsidRPr="00E42FFC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eastAsia="en-GB"/>
        </w:rPr>
        <w:t> 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 دریافت استعلام عدم تکراری بودن موضوع 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پایان نامه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</w:t>
      </w:r>
    </w:p>
    <w:p w:rsidR="00E42FFC" w:rsidRDefault="00E42FFC" w:rsidP="008003C2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4- ارائه استعلام عدم تکراری بودن پیشینه پژوهش به همراه فرم درخواست تصویب 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پروپزال فرم پروپزال امضا شده توسط استاد راهنما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(دانشجو)</w:t>
      </w:r>
    </w:p>
    <w:p w:rsidR="00E42FFC" w:rsidRDefault="00E42FFC" w:rsidP="00E42FFC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5- تشکیل جلسه ی شورای تخصصی بررسی پروپزال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(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)</w:t>
      </w:r>
    </w:p>
    <w:p w:rsidR="00642883" w:rsidRDefault="00642883" w:rsidP="00642883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6- 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مراجعه به سایت دانشگاه، جهت اطلاع از تصویب یا رد موضوع پروپوزال</w:t>
      </w:r>
    </w:p>
    <w:p w:rsidR="008003C2" w:rsidRDefault="00642883" w:rsidP="008003C2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7</w:t>
      </w:r>
      <w:r w:rsid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- در صورت 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تایید پر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وپزال در جلسه 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ثبت پروپزال</w:t>
      </w:r>
      <w:r w:rsidR="00E42FFC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در سایت ایران داک</w:t>
      </w:r>
      <w:r w:rsidR="008003C2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 در سامانه همانندجوی(توسط دانشجو)</w:t>
      </w:r>
    </w:p>
    <w:p w:rsidR="00642883" w:rsidRDefault="00642883" w:rsidP="007818E9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rtl/>
          <w:lang w:eastAsia="en-GB" w:bidi="fa-IR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8- در صورت رد پروپزال تکرار از قسمت </w:t>
      </w:r>
      <w:r w:rsidR="007818E9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 w:bidi="fa-IR"/>
        </w:rPr>
        <w:t>4</w:t>
      </w:r>
    </w:p>
    <w:p w:rsidR="00642883" w:rsidRDefault="00642883" w:rsidP="00642883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rtl/>
          <w:lang w:eastAsia="en-GB" w:bidi="fa-IR"/>
        </w:rPr>
      </w:pPr>
      <w:r>
        <w:rPr>
          <w:rFonts w:ascii="Tahoma" w:eastAsia="Times New Roman" w:hAnsi="Tahoma" w:cs="B Lotus" w:hint="cs"/>
          <w:color w:val="000000" w:themeColor="text1"/>
          <w:rtl/>
          <w:lang w:eastAsia="en-GB" w:bidi="fa-IR"/>
        </w:rPr>
        <w:t xml:space="preserve">9- </w:t>
      </w:r>
      <w:r w:rsidR="008003C2">
        <w:rPr>
          <w:rFonts w:ascii="Tahoma" w:eastAsia="Times New Roman" w:hAnsi="Tahoma" w:cs="B Lotus" w:hint="cs"/>
          <w:color w:val="000000" w:themeColor="text1"/>
          <w:rtl/>
          <w:lang w:eastAsia="en-GB" w:bidi="fa-IR"/>
        </w:rPr>
        <w:t xml:space="preserve"> </w:t>
      </w:r>
      <w:r>
        <w:rPr>
          <w:rFonts w:ascii="Tahoma" w:eastAsia="Times New Roman" w:hAnsi="Tahoma" w:cs="B Lotus" w:hint="cs"/>
          <w:color w:val="000000" w:themeColor="text1"/>
          <w:rtl/>
          <w:lang w:eastAsia="en-GB" w:bidi="fa-IR"/>
        </w:rPr>
        <w:t>پس از  ثبت در سامانه همانندجوی کار بر روی پایان نامه با راهنمایی استاد ظرف مدت 6-12 ماه</w:t>
      </w:r>
    </w:p>
    <w:p w:rsidR="00DD12AA" w:rsidRDefault="00DD12AA" w:rsidP="00DD12AA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rtl/>
          <w:lang w:eastAsia="en-GB" w:bidi="fa-IR"/>
        </w:rPr>
      </w:pPr>
      <w:r>
        <w:rPr>
          <w:rFonts w:ascii="Tahoma" w:eastAsia="Times New Roman" w:hAnsi="Tahoma" w:cs="B Lotus" w:hint="cs"/>
          <w:color w:val="000000" w:themeColor="text1"/>
          <w:rtl/>
          <w:lang w:eastAsia="en-GB" w:bidi="fa-IR"/>
        </w:rPr>
        <w:t>11- نگارش پایان نامه در فرمت تعریف شده دانشگاه</w:t>
      </w:r>
    </w:p>
    <w:p w:rsidR="00642883" w:rsidRDefault="00642883" w:rsidP="00EA0990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rtl/>
          <w:lang w:eastAsia="en-GB" w:bidi="fa-IR"/>
        </w:rPr>
        <w:t xml:space="preserve">10- 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ارائه گزارش پیشرفت کار پایان نامه به استاد راهنما و استاد مشاور و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در 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دوماه</w:t>
      </w:r>
      <w:r w:rsidRPr="00E42FFC">
        <w:rPr>
          <w:rFonts w:ascii="Cambria" w:eastAsia="Times New Roman" w:hAnsi="Cambria" w:cs="Cambria" w:hint="cs"/>
          <w:color w:val="000000" w:themeColor="text1"/>
          <w:sz w:val="24"/>
          <w:szCs w:val="24"/>
          <w:rtl/>
          <w:lang w:eastAsia="en-GB"/>
        </w:rPr>
        <w:t> 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(گزارش دوماهانه)</w:t>
      </w:r>
    </w:p>
    <w:p w:rsidR="00642883" w:rsidRDefault="00642883" w:rsidP="00142BB9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11- </w:t>
      </w:r>
      <w:r w:rsidR="00142BB9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پس از تکمیل پایان نام 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دریافت فرم آمادگی برای دفاع</w:t>
      </w:r>
      <w:r w:rsidR="00142BB9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 تکمیل آن(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 w:rsidR="00142BB9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)</w:t>
      </w:r>
    </w:p>
    <w:p w:rsidR="00142BB9" w:rsidRDefault="00142BB9" w:rsidP="00142BB9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12- ارائه نسخه قابل دفاع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 مطرح در جلسه شورای تخصصی</w:t>
      </w:r>
      <w:r w:rsidR="00DD12AA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 در صورت داشتن مقاله ارائه آن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</w:p>
    <w:p w:rsidR="00142BB9" w:rsidRDefault="00142BB9" w:rsidP="00142BB9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13- در صورت تایید دفاع در جلسه شورا، تعیین تاریخ دفاع، اساتید داور(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)</w:t>
      </w:r>
    </w:p>
    <w:p w:rsidR="00142BB9" w:rsidRDefault="00142BB9" w:rsidP="00142BB9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14- ارائه دونسخه پایان نامه اصلاح شده جهت ارسال برای داوران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(دانشجو)</w:t>
      </w:r>
    </w:p>
    <w:p w:rsidR="00142BB9" w:rsidRDefault="00142BB9" w:rsidP="00142BB9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1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5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>- ارائه یک نسخه از پایان نامه به همراه فرم ارزشیابی به هر یک از داوران پایان نامه</w:t>
      </w:r>
    </w:p>
    <w:p w:rsidR="00142BB9" w:rsidRDefault="00DD12AA" w:rsidP="00DD12AA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16- 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اعلام نظر داوران در خصوص قابل دفاع بودن یا نبودن پایان نامه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</w:p>
    <w:p w:rsidR="00DD12AA" w:rsidRPr="00DD12AA" w:rsidRDefault="00DD12AA" w:rsidP="00DD12AA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rtl/>
          <w:lang w:eastAsia="en-GB" w:bidi="fa-IR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17- تحویل فرم های مربوط به جلسه دفاع و تکمیل آنها</w:t>
      </w:r>
    </w:p>
    <w:p w:rsidR="00142BB9" w:rsidRDefault="00142BB9" w:rsidP="00DD12AA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1</w:t>
      </w:r>
      <w:r w:rsidR="00DD12AA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8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- تعیین نماینده تحصیلات تکمیلی</w:t>
      </w:r>
    </w:p>
    <w:p w:rsidR="00142BB9" w:rsidRDefault="00142BB9" w:rsidP="00DD12AA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1</w:t>
      </w:r>
      <w:r w:rsidR="00DD12AA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9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- برگزاری جلسه دفاع</w:t>
      </w:r>
    </w:p>
    <w:p w:rsidR="00DD12AA" w:rsidRDefault="00DD12AA" w:rsidP="00C85003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20- پس از جلسه دفاع در صورت نیاز به اصلاح، ظرف مدت </w:t>
      </w:r>
      <w:r w:rsidR="00C85003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2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ماه ارائه نسخه ی اصلاح شده به اساتید داور و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و تایید فرم اصلاحات اقدام به ت</w:t>
      </w:r>
      <w:r w:rsidR="00C85003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دوین پایان نامه بر طبق شیوه نامه دانشگاه</w:t>
      </w:r>
    </w:p>
    <w:p w:rsidR="00C85003" w:rsidRDefault="00C85003" w:rsidP="00C85003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21- 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ارائه یک نسخه </w:t>
      </w:r>
      <w:r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پایان نامه 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اصلاح 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شده به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امور آموزشی و پژوهشی</w:t>
      </w:r>
      <w:r w:rsidRPr="00E42FFC"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  <w:t xml:space="preserve"> قبل از صحافی جهت بررسی و تأیید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</w:t>
      </w:r>
    </w:p>
    <w:p w:rsidR="00C85003" w:rsidRDefault="00C85003" w:rsidP="00EA0990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sz w:val="24"/>
          <w:szCs w:val="24"/>
          <w:rtl/>
          <w:lang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>22- پس از انجام اصلاحات، صحافی نسخه نهایی</w:t>
      </w:r>
      <w:r w:rsidR="00EA0990">
        <w:rPr>
          <w:rFonts w:ascii="Tahoma" w:eastAsia="Times New Roman" w:hAnsi="Tahoma" w:cs="B Lotus"/>
          <w:color w:val="000000" w:themeColor="text1"/>
          <w:sz w:val="24"/>
          <w:szCs w:val="24"/>
          <w:lang w:eastAsia="en-GB"/>
        </w:rPr>
        <w:t xml:space="preserve"> 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به </w:t>
      </w:r>
      <w:r w:rsidR="00EA0990" w:rsidRPr="00EA0990">
        <w:rPr>
          <w:rFonts w:ascii="Tahoma" w:eastAsia="Times New Roman" w:hAnsi="Tahoma" w:cs="B Lotus" w:hint="cs"/>
          <w:color w:val="000000" w:themeColor="text1"/>
          <w:sz w:val="24"/>
          <w:szCs w:val="24"/>
          <w:u w:val="single"/>
          <w:rtl/>
          <w:lang w:eastAsia="en-GB"/>
        </w:rPr>
        <w:t>رنگ آبی و مشکی</w:t>
      </w:r>
      <w:r w:rsidR="00EA0990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حداقل به تعداد </w:t>
      </w:r>
      <w:r w:rsidR="00EA0990">
        <w:rPr>
          <w:rFonts w:ascii="Tahoma" w:eastAsia="Times New Roman" w:hAnsi="Tahoma" w:cs="B Lotus"/>
          <w:color w:val="000000" w:themeColor="text1"/>
          <w:sz w:val="24"/>
          <w:szCs w:val="24"/>
          <w:lang w:eastAsia="en-GB"/>
        </w:rPr>
        <w:t>2</w:t>
      </w: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 نسخه (1 نسخه استاد راهنما، 1 نسخه کتابخانه)</w:t>
      </w:r>
    </w:p>
    <w:p w:rsidR="00E42FFC" w:rsidRPr="00685A18" w:rsidRDefault="00C85003" w:rsidP="00895A86">
      <w:pPr>
        <w:shd w:val="clear" w:color="auto" w:fill="FFFFFF"/>
        <w:bidi/>
        <w:spacing w:after="0" w:line="240" w:lineRule="auto"/>
        <w:ind w:hanging="360"/>
        <w:rPr>
          <w:rFonts w:ascii="Tahoma" w:eastAsia="Times New Roman" w:hAnsi="Tahoma" w:cs="B Lotus"/>
          <w:color w:val="000000" w:themeColor="text1"/>
          <w:lang w:val="en-US" w:eastAsia="en-GB"/>
        </w:rPr>
      </w:pPr>
      <w:r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22- </w:t>
      </w:r>
      <w:r w:rsidR="00895A86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تکمیل و تحویل یک نسخه صحافی شده به کتابخانه دانشگاه به همراه سی دی با فایل </w:t>
      </w:r>
      <w:r w:rsidR="00685A18">
        <w:rPr>
          <w:rFonts w:ascii="Tahoma" w:eastAsia="Times New Roman" w:hAnsi="Tahoma" w:cs="B Lotus" w:hint="cs"/>
          <w:color w:val="000000" w:themeColor="text1"/>
          <w:sz w:val="24"/>
          <w:szCs w:val="24"/>
          <w:rtl/>
          <w:lang w:eastAsia="en-GB"/>
        </w:rPr>
        <w:t xml:space="preserve">پایان نامه در قالب ورد و </w:t>
      </w:r>
      <w:r w:rsidR="00685A18">
        <w:rPr>
          <w:rFonts w:ascii="Tahoma" w:eastAsia="Times New Roman" w:hAnsi="Tahoma" w:cs="B Lotus"/>
          <w:color w:val="000000" w:themeColor="text1"/>
          <w:sz w:val="24"/>
          <w:szCs w:val="24"/>
          <w:lang w:val="en-US" w:eastAsia="en-GB"/>
        </w:rPr>
        <w:t>pdf</w:t>
      </w:r>
    </w:p>
    <w:p w:rsidR="00E42FFC" w:rsidRDefault="00E42FFC" w:rsidP="00E42FFC">
      <w:pPr>
        <w:jc w:val="right"/>
      </w:pPr>
    </w:p>
    <w:sectPr w:rsidR="00E42F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C"/>
    <w:rsid w:val="00142BB9"/>
    <w:rsid w:val="00220B68"/>
    <w:rsid w:val="00320BA1"/>
    <w:rsid w:val="00634E01"/>
    <w:rsid w:val="00642883"/>
    <w:rsid w:val="00685A18"/>
    <w:rsid w:val="007818E9"/>
    <w:rsid w:val="008003C2"/>
    <w:rsid w:val="00895A86"/>
    <w:rsid w:val="00C85003"/>
    <w:rsid w:val="00DD12AA"/>
    <w:rsid w:val="00E42FFC"/>
    <w:rsid w:val="00E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BE2A99"/>
  <w15:chartTrackingRefBased/>
  <w15:docId w15:val="{1AE78F52-DAEE-4380-BCA4-9510204D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F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7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7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8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4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8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8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5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7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0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0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69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4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9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6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1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6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6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84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88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0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0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posal.iaun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Reaserch</dc:creator>
  <cp:keywords/>
  <dc:description/>
  <cp:lastModifiedBy>Windows User</cp:lastModifiedBy>
  <cp:revision>7</cp:revision>
  <cp:lastPrinted>2019-04-18T04:50:00Z</cp:lastPrinted>
  <dcterms:created xsi:type="dcterms:W3CDTF">2019-04-16T11:06:00Z</dcterms:created>
  <dcterms:modified xsi:type="dcterms:W3CDTF">2022-12-11T09:39:00Z</dcterms:modified>
</cp:coreProperties>
</file>